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5B88" w14:textId="77777777" w:rsidR="00E44F15" w:rsidRDefault="00E44F15" w:rsidP="001D407E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</w:rPr>
      </w:pPr>
    </w:p>
    <w:p w14:paraId="707B02A9" w14:textId="77777777" w:rsidR="001D407E" w:rsidRDefault="001D407E" w:rsidP="001D407E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83C20D3" w14:textId="54E6C91C" w:rsidR="00E44F15" w:rsidRPr="001D407E" w:rsidRDefault="001D407E" w:rsidP="001D407E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1D407E">
        <w:rPr>
          <w:rFonts w:ascii="Calibri" w:hAnsi="Calibri" w:cs="Calibri"/>
          <w:sz w:val="22"/>
          <w:szCs w:val="22"/>
        </w:rPr>
        <w:t>Comunicato stampa</w:t>
      </w:r>
    </w:p>
    <w:p w14:paraId="7A090C2E" w14:textId="77777777" w:rsidR="00E44F15" w:rsidRPr="001D407E" w:rsidRDefault="00E44F15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F7F7CC" w14:textId="77777777" w:rsidR="001D407E" w:rsidRDefault="001D407E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6F6ABCA" w14:textId="29E3E5DF" w:rsidR="001D407E" w:rsidRPr="00B365F6" w:rsidRDefault="00B365F6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A70E86">
        <w:rPr>
          <w:rFonts w:ascii="Calibri" w:hAnsi="Calibri" w:cs="Calibri"/>
          <w:b/>
          <w:bCs/>
          <w:color w:val="EE0000"/>
        </w:rPr>
        <w:t>SOL</w:t>
      </w:r>
      <w:r w:rsidR="00A70E86" w:rsidRPr="00A70E86">
        <w:rPr>
          <w:rFonts w:ascii="Calibri" w:hAnsi="Calibri" w:cs="Calibri"/>
          <w:b/>
          <w:bCs/>
          <w:color w:val="EE0000"/>
        </w:rPr>
        <w:t xml:space="preserve"> </w:t>
      </w:r>
      <w:r w:rsidRPr="00A70E86">
        <w:rPr>
          <w:rFonts w:ascii="Calibri" w:hAnsi="Calibri" w:cs="Calibri"/>
          <w:b/>
          <w:bCs/>
          <w:color w:val="EE0000"/>
        </w:rPr>
        <w:t xml:space="preserve">EXPO </w:t>
      </w:r>
      <w:r w:rsidRPr="00B365F6">
        <w:rPr>
          <w:rFonts w:ascii="Calibri" w:hAnsi="Calibri" w:cs="Calibri"/>
          <w:b/>
          <w:bCs/>
        </w:rPr>
        <w:t>AL VIA</w:t>
      </w:r>
      <w:r w:rsidR="00A300EB">
        <w:rPr>
          <w:rFonts w:ascii="Calibri" w:hAnsi="Calibri" w:cs="Calibri"/>
          <w:b/>
          <w:bCs/>
        </w:rPr>
        <w:t xml:space="preserve"> OGGI</w:t>
      </w:r>
      <w:r w:rsidRPr="00B365F6">
        <w:rPr>
          <w:rFonts w:ascii="Calibri" w:hAnsi="Calibri" w:cs="Calibri"/>
          <w:b/>
          <w:bCs/>
        </w:rPr>
        <w:t xml:space="preserve"> A VERONA, LA PIETRA</w:t>
      </w:r>
      <w:r w:rsidR="00A300EB">
        <w:rPr>
          <w:rFonts w:ascii="Calibri" w:hAnsi="Calibri" w:cs="Calibri"/>
          <w:b/>
          <w:bCs/>
        </w:rPr>
        <w:t xml:space="preserve"> (SOTTOSEGRETARIO MASAF)</w:t>
      </w:r>
      <w:r w:rsidRPr="00B365F6">
        <w:rPr>
          <w:rFonts w:ascii="Calibri" w:hAnsi="Calibri" w:cs="Calibri"/>
          <w:b/>
          <w:bCs/>
        </w:rPr>
        <w:t>: “PRONTO IL PIANO OLIVICOLO NAZIONALE</w:t>
      </w:r>
      <w:r w:rsidR="00F32BED">
        <w:rPr>
          <w:rFonts w:ascii="Calibri" w:hAnsi="Calibri" w:cs="Calibri"/>
          <w:b/>
          <w:bCs/>
        </w:rPr>
        <w:t>,</w:t>
      </w:r>
      <w:r w:rsidRPr="00B365F6">
        <w:rPr>
          <w:rFonts w:ascii="Calibri" w:hAnsi="Calibri" w:cs="Calibri"/>
          <w:b/>
          <w:bCs/>
        </w:rPr>
        <w:t xml:space="preserve"> 300 MILIONI PER AUMENTARE DEL 25% LA PRODUZIONE”</w:t>
      </w:r>
    </w:p>
    <w:p w14:paraId="4DB493C0" w14:textId="77777777" w:rsidR="00F32BED" w:rsidRDefault="00F32BED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5CAEBB10" w14:textId="55703BD7" w:rsidR="001D407E" w:rsidRPr="00B365F6" w:rsidRDefault="00F32BED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F32BED">
        <w:rPr>
          <w:rFonts w:ascii="Calibri" w:hAnsi="Calibri" w:cs="Calibri"/>
          <w:b/>
          <w:bCs/>
        </w:rPr>
        <w:t>BRICOLO</w:t>
      </w:r>
      <w:r>
        <w:rPr>
          <w:rFonts w:ascii="Calibri" w:hAnsi="Calibri" w:cs="Calibri"/>
          <w:b/>
          <w:bCs/>
        </w:rPr>
        <w:t xml:space="preserve"> (PRES. VERONAFIERE)</w:t>
      </w:r>
      <w:r w:rsidRPr="00F32BED">
        <w:rPr>
          <w:rFonts w:ascii="Calibri" w:hAnsi="Calibri" w:cs="Calibri"/>
          <w:b/>
          <w:bCs/>
        </w:rPr>
        <w:t>: “LAVORO DI SQUADRA TRA ISTITUZIONI E FILIERA È LA CHIAVE PER VALORIZZARE L’ECCELLENZA DELL’OLIO MADE IN ITALY”</w:t>
      </w:r>
    </w:p>
    <w:p w14:paraId="7F32385A" w14:textId="77777777" w:rsidR="001D407E" w:rsidRDefault="001D407E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69DF69" w14:textId="77777777" w:rsidR="001D407E" w:rsidRDefault="001D407E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126286F" w14:textId="7DA215FA" w:rsidR="005074CC" w:rsidRDefault="001D407E" w:rsidP="003F2B7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Verona,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1 marzo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2026 -. </w:t>
      </w:r>
      <w:r w:rsidR="006F59EE" w:rsidRPr="005074CC">
        <w:rPr>
          <w:rFonts w:ascii="Calibri" w:hAnsi="Calibri" w:cs="Calibri"/>
          <w:sz w:val="22"/>
          <w:szCs w:val="22"/>
        </w:rPr>
        <w:t>“</w:t>
      </w:r>
      <w:r w:rsidR="00F602BE" w:rsidRPr="005074CC">
        <w:rPr>
          <w:rFonts w:ascii="Calibri" w:hAnsi="Calibri" w:cs="Calibri"/>
          <w:sz w:val="22"/>
          <w:szCs w:val="22"/>
        </w:rPr>
        <w:t>L</w:t>
      </w:r>
      <w:r w:rsidR="006D1A15" w:rsidRPr="005074CC">
        <w:rPr>
          <w:rFonts w:ascii="Calibri" w:hAnsi="Calibri" w:cs="Calibri"/>
          <w:sz w:val="22"/>
          <w:szCs w:val="22"/>
        </w:rPr>
        <w:t>’anno scorso</w:t>
      </w:r>
      <w:r w:rsidR="00F602BE" w:rsidRPr="005074CC">
        <w:rPr>
          <w:rFonts w:ascii="Calibri" w:hAnsi="Calibri" w:cs="Calibri"/>
          <w:sz w:val="22"/>
          <w:szCs w:val="22"/>
        </w:rPr>
        <w:t xml:space="preserve"> a Sol Expo</w:t>
      </w:r>
      <w:r w:rsidR="006D1A15" w:rsidRPr="005074CC">
        <w:rPr>
          <w:rFonts w:ascii="Calibri" w:hAnsi="Calibri" w:cs="Calibri"/>
          <w:sz w:val="22"/>
          <w:szCs w:val="22"/>
        </w:rPr>
        <w:t xml:space="preserve"> abbiamo presentato la bozza del piano olivicolo nazionale</w:t>
      </w:r>
      <w:r w:rsidR="002A430D" w:rsidRPr="005074CC">
        <w:rPr>
          <w:rFonts w:ascii="Calibri" w:hAnsi="Calibri" w:cs="Calibri"/>
          <w:sz w:val="22"/>
          <w:szCs w:val="22"/>
        </w:rPr>
        <w:t xml:space="preserve"> c</w:t>
      </w:r>
      <w:r w:rsidR="006D1A15" w:rsidRPr="005074CC">
        <w:rPr>
          <w:rFonts w:ascii="Calibri" w:hAnsi="Calibri" w:cs="Calibri"/>
          <w:sz w:val="22"/>
          <w:szCs w:val="22"/>
        </w:rPr>
        <w:t>he mancava da oltre due decenni</w:t>
      </w:r>
      <w:r w:rsidR="002A430D" w:rsidRPr="005074CC">
        <w:rPr>
          <w:rFonts w:ascii="Calibri" w:hAnsi="Calibri" w:cs="Calibri"/>
          <w:sz w:val="22"/>
          <w:szCs w:val="22"/>
        </w:rPr>
        <w:t xml:space="preserve">. Dopo un anno di lavoro, siamo riusciti a completare questo </w:t>
      </w:r>
      <w:r w:rsidR="002526E6" w:rsidRPr="005074CC">
        <w:rPr>
          <w:rFonts w:ascii="Calibri" w:hAnsi="Calibri" w:cs="Calibri"/>
          <w:sz w:val="22"/>
          <w:szCs w:val="22"/>
        </w:rPr>
        <w:t xml:space="preserve">disegno che </w:t>
      </w:r>
      <w:r w:rsidR="002A430D" w:rsidRPr="005074CC">
        <w:rPr>
          <w:rFonts w:ascii="Calibri" w:hAnsi="Calibri" w:cs="Calibri"/>
          <w:sz w:val="22"/>
          <w:szCs w:val="22"/>
        </w:rPr>
        <w:t xml:space="preserve">nei prossimi giorni </w:t>
      </w:r>
      <w:r w:rsidR="002526E6" w:rsidRPr="005074CC">
        <w:rPr>
          <w:rFonts w:ascii="Calibri" w:hAnsi="Calibri" w:cs="Calibri"/>
          <w:sz w:val="22"/>
          <w:szCs w:val="22"/>
        </w:rPr>
        <w:t xml:space="preserve">sarà </w:t>
      </w:r>
      <w:r w:rsidR="002A430D" w:rsidRPr="005074CC">
        <w:rPr>
          <w:rFonts w:ascii="Calibri" w:hAnsi="Calibri" w:cs="Calibri"/>
          <w:sz w:val="22"/>
          <w:szCs w:val="22"/>
        </w:rPr>
        <w:t xml:space="preserve">al vaglio della Conferenza Stato Regioni. </w:t>
      </w:r>
      <w:r w:rsidR="002526E6" w:rsidRPr="005074CC">
        <w:rPr>
          <w:rFonts w:ascii="Calibri" w:hAnsi="Calibri" w:cs="Calibri"/>
          <w:sz w:val="22"/>
          <w:szCs w:val="22"/>
        </w:rPr>
        <w:t xml:space="preserve">Si tratta di un piano fondamentale </w:t>
      </w:r>
      <w:r w:rsidR="008A5B82" w:rsidRPr="005074CC">
        <w:rPr>
          <w:rFonts w:ascii="Calibri" w:hAnsi="Calibri" w:cs="Calibri"/>
          <w:sz w:val="22"/>
          <w:szCs w:val="22"/>
        </w:rPr>
        <w:t xml:space="preserve">che </w:t>
      </w:r>
      <w:r w:rsidR="002A430D" w:rsidRPr="005074CC">
        <w:rPr>
          <w:rFonts w:ascii="Calibri" w:hAnsi="Calibri" w:cs="Calibri"/>
          <w:sz w:val="22"/>
          <w:szCs w:val="22"/>
        </w:rPr>
        <w:t>dà una strategia al settore</w:t>
      </w:r>
      <w:r w:rsidR="008A5B82" w:rsidRPr="005074CC">
        <w:rPr>
          <w:rFonts w:ascii="Calibri" w:hAnsi="Calibri" w:cs="Calibri"/>
          <w:sz w:val="22"/>
          <w:szCs w:val="22"/>
        </w:rPr>
        <w:t xml:space="preserve"> e che potrà contare su</w:t>
      </w:r>
      <w:r w:rsidR="00897029" w:rsidRPr="005074CC">
        <w:rPr>
          <w:rFonts w:ascii="Calibri" w:hAnsi="Calibri" w:cs="Calibri"/>
          <w:sz w:val="22"/>
          <w:szCs w:val="22"/>
        </w:rPr>
        <w:t xml:space="preserve"> risorse per</w:t>
      </w:r>
      <w:r w:rsidR="008A5B82" w:rsidRPr="005074CC">
        <w:rPr>
          <w:rFonts w:ascii="Calibri" w:hAnsi="Calibri" w:cs="Calibri"/>
          <w:sz w:val="22"/>
          <w:szCs w:val="22"/>
        </w:rPr>
        <w:t xml:space="preserve"> 300 milioni a disposizione della filiera con </w:t>
      </w:r>
      <w:r w:rsidR="00897029" w:rsidRPr="005074CC">
        <w:rPr>
          <w:rFonts w:ascii="Calibri" w:hAnsi="Calibri" w:cs="Calibri"/>
          <w:sz w:val="22"/>
          <w:szCs w:val="22"/>
        </w:rPr>
        <w:t>l’</w:t>
      </w:r>
      <w:r w:rsidR="008A5B82" w:rsidRPr="005074CC">
        <w:rPr>
          <w:rFonts w:ascii="Calibri" w:hAnsi="Calibri" w:cs="Calibri"/>
          <w:sz w:val="22"/>
          <w:szCs w:val="22"/>
        </w:rPr>
        <w:t>obiettivo</w:t>
      </w:r>
      <w:r w:rsidR="00897029" w:rsidRPr="005074CC">
        <w:rPr>
          <w:rFonts w:ascii="Calibri" w:hAnsi="Calibri" w:cs="Calibri"/>
          <w:sz w:val="22"/>
          <w:szCs w:val="22"/>
        </w:rPr>
        <w:t xml:space="preserve"> di </w:t>
      </w:r>
      <w:r w:rsidR="008A5B82" w:rsidRPr="005074CC">
        <w:rPr>
          <w:rFonts w:ascii="Calibri" w:hAnsi="Calibri" w:cs="Calibri"/>
          <w:sz w:val="22"/>
          <w:szCs w:val="22"/>
        </w:rPr>
        <w:t>riuscire ad aumentare la produzione dell</w:t>
      </w:r>
      <w:r w:rsidR="001F162C" w:rsidRPr="005074CC">
        <w:rPr>
          <w:rFonts w:ascii="Calibri" w:hAnsi="Calibri" w:cs="Calibri"/>
          <w:sz w:val="22"/>
          <w:szCs w:val="22"/>
        </w:rPr>
        <w:t xml:space="preserve">’extra </w:t>
      </w:r>
      <w:r w:rsidR="008A5B82" w:rsidRPr="005074CC">
        <w:rPr>
          <w:rFonts w:ascii="Calibri" w:hAnsi="Calibri" w:cs="Calibri"/>
          <w:sz w:val="22"/>
          <w:szCs w:val="22"/>
        </w:rPr>
        <w:t xml:space="preserve">vergine </w:t>
      </w:r>
      <w:r w:rsidR="001F162C" w:rsidRPr="005074CC">
        <w:rPr>
          <w:rFonts w:ascii="Calibri" w:hAnsi="Calibri" w:cs="Calibri"/>
          <w:sz w:val="22"/>
          <w:szCs w:val="22"/>
        </w:rPr>
        <w:t xml:space="preserve">di </w:t>
      </w:r>
      <w:r w:rsidR="008A5B82" w:rsidRPr="005074CC">
        <w:rPr>
          <w:rFonts w:ascii="Calibri" w:hAnsi="Calibri" w:cs="Calibri"/>
          <w:sz w:val="22"/>
          <w:szCs w:val="22"/>
        </w:rPr>
        <w:t>oliva nazionale</w:t>
      </w:r>
      <w:r w:rsidR="005074CC" w:rsidRPr="005074CC">
        <w:rPr>
          <w:rFonts w:ascii="Calibri" w:hAnsi="Calibri" w:cs="Calibri"/>
          <w:sz w:val="22"/>
          <w:szCs w:val="22"/>
        </w:rPr>
        <w:t xml:space="preserve"> di almeno il 25% nei prossimi 5 o 6 anni”.</w:t>
      </w:r>
      <w:r w:rsidR="005074CC">
        <w:rPr>
          <w:rFonts w:ascii="Calibri" w:hAnsi="Calibri" w:cs="Calibri"/>
          <w:sz w:val="22"/>
          <w:szCs w:val="22"/>
        </w:rPr>
        <w:t xml:space="preserve"> </w:t>
      </w:r>
      <w:r w:rsidR="00432532">
        <w:rPr>
          <w:rFonts w:ascii="Calibri" w:hAnsi="Calibri" w:cs="Calibri"/>
          <w:sz w:val="22"/>
          <w:szCs w:val="22"/>
        </w:rPr>
        <w:t xml:space="preserve">Lo ha dichiarato il sottosegretario del Masaf </w:t>
      </w:r>
      <w:r w:rsidR="00432532" w:rsidRPr="00F56A1C">
        <w:rPr>
          <w:rFonts w:ascii="Calibri" w:hAnsi="Calibri" w:cs="Calibri"/>
          <w:b/>
          <w:bCs/>
          <w:sz w:val="22"/>
          <w:szCs w:val="22"/>
        </w:rPr>
        <w:t>Patrizio La Pietra</w:t>
      </w:r>
      <w:r w:rsidR="00432532">
        <w:rPr>
          <w:rFonts w:ascii="Calibri" w:hAnsi="Calibri" w:cs="Calibri"/>
          <w:sz w:val="22"/>
          <w:szCs w:val="22"/>
        </w:rPr>
        <w:t xml:space="preserve">, intervenuto oggi all’inaugurazione di </w:t>
      </w:r>
      <w:r w:rsidR="00432532" w:rsidRPr="00F32BED">
        <w:rPr>
          <w:rFonts w:ascii="Calibri" w:hAnsi="Calibri" w:cs="Calibri"/>
          <w:b/>
          <w:bCs/>
          <w:sz w:val="22"/>
          <w:szCs w:val="22"/>
        </w:rPr>
        <w:t>Sol Expo</w:t>
      </w:r>
      <w:r w:rsidR="00432532">
        <w:rPr>
          <w:rFonts w:ascii="Calibri" w:hAnsi="Calibri" w:cs="Calibri"/>
          <w:sz w:val="22"/>
          <w:szCs w:val="22"/>
        </w:rPr>
        <w:t xml:space="preserve">, </w:t>
      </w:r>
      <w:r w:rsidR="00421A5E">
        <w:rPr>
          <w:rFonts w:ascii="Calibri" w:hAnsi="Calibri" w:cs="Calibri"/>
          <w:sz w:val="22"/>
          <w:szCs w:val="22"/>
        </w:rPr>
        <w:t xml:space="preserve">la rassegna dedicata alla filiera dell’olio e dell’olivo in programma </w:t>
      </w:r>
      <w:r w:rsidR="00421A5E" w:rsidRPr="00F32BED">
        <w:rPr>
          <w:rFonts w:ascii="Calibri" w:hAnsi="Calibri" w:cs="Calibri"/>
          <w:b/>
          <w:bCs/>
          <w:sz w:val="22"/>
          <w:szCs w:val="22"/>
        </w:rPr>
        <w:t>fino a martedì 3 marzo a Veronafiere</w:t>
      </w:r>
      <w:r w:rsidR="00421A5E">
        <w:rPr>
          <w:rFonts w:ascii="Calibri" w:hAnsi="Calibri" w:cs="Calibri"/>
          <w:sz w:val="22"/>
          <w:szCs w:val="22"/>
        </w:rPr>
        <w:t>.</w:t>
      </w:r>
    </w:p>
    <w:p w14:paraId="254CB476" w14:textId="32F3FE6E" w:rsidR="00352221" w:rsidRPr="00F56A1C" w:rsidRDefault="000B18C4" w:rsidP="003F2B7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F56A1C">
        <w:rPr>
          <w:rFonts w:ascii="Calibri" w:hAnsi="Calibri" w:cs="Calibri"/>
          <w:sz w:val="22"/>
          <w:szCs w:val="22"/>
        </w:rPr>
        <w:t xml:space="preserve">Con </w:t>
      </w:r>
      <w:r w:rsidR="002560C0" w:rsidRPr="00F56A1C">
        <w:rPr>
          <w:rFonts w:ascii="Calibri" w:hAnsi="Calibri" w:cs="Calibri"/>
          <w:sz w:val="22"/>
          <w:szCs w:val="22"/>
        </w:rPr>
        <w:t xml:space="preserve"> 230</w:t>
      </w:r>
      <w:proofErr w:type="gramEnd"/>
      <w:r w:rsidR="002560C0" w:rsidRPr="00F56A1C">
        <w:rPr>
          <w:rFonts w:ascii="Calibri" w:hAnsi="Calibri" w:cs="Calibri"/>
          <w:sz w:val="22"/>
          <w:szCs w:val="22"/>
        </w:rPr>
        <w:t xml:space="preserve"> aziende</w:t>
      </w:r>
      <w:r w:rsidRPr="00F56A1C">
        <w:rPr>
          <w:rFonts w:ascii="Calibri" w:hAnsi="Calibri" w:cs="Calibri"/>
          <w:sz w:val="22"/>
          <w:szCs w:val="22"/>
        </w:rPr>
        <w:t xml:space="preserve"> in quartiere</w:t>
      </w:r>
      <w:r w:rsidR="002560C0" w:rsidRPr="00F56A1C">
        <w:rPr>
          <w:rFonts w:ascii="Calibri" w:hAnsi="Calibri" w:cs="Calibri"/>
          <w:sz w:val="22"/>
          <w:szCs w:val="22"/>
        </w:rPr>
        <w:t xml:space="preserve"> da Italia, Slovenia, Spagna e Ungheria, oltre alle principali associazioni di settore e un palinsesto di oltre 90 eventi</w:t>
      </w:r>
      <w:r w:rsidRPr="00F56A1C">
        <w:rPr>
          <w:rFonts w:ascii="Calibri" w:hAnsi="Calibri" w:cs="Calibri"/>
          <w:sz w:val="22"/>
          <w:szCs w:val="22"/>
        </w:rPr>
        <w:t>, Sol Expo di conferma</w:t>
      </w:r>
      <w:r w:rsidR="002560C0" w:rsidRPr="00F56A1C">
        <w:rPr>
          <w:rFonts w:ascii="Calibri" w:hAnsi="Calibri" w:cs="Calibri"/>
          <w:sz w:val="22"/>
          <w:szCs w:val="22"/>
        </w:rPr>
        <w:t xml:space="preserve"> una vetrina internazionale</w:t>
      </w:r>
      <w:r w:rsidRPr="00F56A1C">
        <w:rPr>
          <w:rFonts w:ascii="Calibri" w:hAnsi="Calibri" w:cs="Calibri"/>
          <w:sz w:val="22"/>
          <w:szCs w:val="22"/>
        </w:rPr>
        <w:t xml:space="preserve"> per </w:t>
      </w:r>
      <w:r w:rsidR="00865E20" w:rsidRPr="00F56A1C">
        <w:rPr>
          <w:rFonts w:ascii="Calibri" w:hAnsi="Calibri" w:cs="Calibri"/>
          <w:sz w:val="22"/>
          <w:szCs w:val="22"/>
        </w:rPr>
        <w:t>la filiera.</w:t>
      </w:r>
    </w:p>
    <w:p w14:paraId="12CED3B3" w14:textId="5412AC71" w:rsidR="00865E20" w:rsidRPr="00F56A1C" w:rsidRDefault="00B81833" w:rsidP="003F2B7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56A1C">
        <w:rPr>
          <w:rFonts w:ascii="Calibri" w:hAnsi="Calibri" w:cs="Calibri"/>
          <w:sz w:val="22"/>
          <w:szCs w:val="22"/>
        </w:rPr>
        <w:t xml:space="preserve">Per il presidente di Veronafiere, </w:t>
      </w:r>
      <w:r w:rsidRPr="00F56A1C">
        <w:rPr>
          <w:rFonts w:ascii="Calibri" w:hAnsi="Calibri" w:cs="Calibri"/>
          <w:b/>
          <w:bCs/>
          <w:sz w:val="22"/>
          <w:szCs w:val="22"/>
        </w:rPr>
        <w:t>Federico Bricolo</w:t>
      </w:r>
      <w:r w:rsidRPr="00F56A1C">
        <w:rPr>
          <w:rFonts w:ascii="Calibri" w:hAnsi="Calibri" w:cs="Calibri"/>
          <w:sz w:val="22"/>
          <w:szCs w:val="22"/>
        </w:rPr>
        <w:t xml:space="preserve">: </w:t>
      </w:r>
      <w:r w:rsidR="00865E20" w:rsidRPr="00F56A1C">
        <w:rPr>
          <w:rFonts w:ascii="Calibri" w:hAnsi="Calibri" w:cs="Calibri"/>
          <w:sz w:val="22"/>
          <w:szCs w:val="22"/>
        </w:rPr>
        <w:t>“</w:t>
      </w:r>
      <w:r w:rsidR="0039406C" w:rsidRPr="00F56A1C">
        <w:rPr>
          <w:rFonts w:ascii="Calibri" w:hAnsi="Calibri" w:cs="Calibri"/>
          <w:sz w:val="22"/>
          <w:szCs w:val="22"/>
        </w:rPr>
        <w:t xml:space="preserve">Il punto di forza di </w:t>
      </w:r>
      <w:r w:rsidR="006049B2" w:rsidRPr="00F56A1C">
        <w:rPr>
          <w:rFonts w:ascii="Calibri" w:hAnsi="Calibri" w:cs="Calibri"/>
          <w:sz w:val="22"/>
          <w:szCs w:val="22"/>
        </w:rPr>
        <w:t xml:space="preserve">Sol Expo </w:t>
      </w:r>
      <w:r w:rsidR="0039406C" w:rsidRPr="00F56A1C">
        <w:rPr>
          <w:rFonts w:ascii="Calibri" w:hAnsi="Calibri" w:cs="Calibri"/>
          <w:sz w:val="22"/>
          <w:szCs w:val="22"/>
        </w:rPr>
        <w:t xml:space="preserve">è quello di riunire tutti </w:t>
      </w:r>
      <w:r w:rsidR="006049B2" w:rsidRPr="00F56A1C">
        <w:rPr>
          <w:rFonts w:ascii="Calibri" w:hAnsi="Calibri" w:cs="Calibri"/>
          <w:sz w:val="22"/>
          <w:szCs w:val="22"/>
        </w:rPr>
        <w:t>gli stakeholder</w:t>
      </w:r>
      <w:r w:rsidR="0039406C" w:rsidRPr="00F56A1C">
        <w:rPr>
          <w:rFonts w:ascii="Calibri" w:hAnsi="Calibri" w:cs="Calibri"/>
          <w:sz w:val="22"/>
          <w:szCs w:val="22"/>
        </w:rPr>
        <w:t xml:space="preserve">, che sono coinvolti già nella fase decisionale e strategica della manifestazione. </w:t>
      </w:r>
      <w:r w:rsidR="008517BF" w:rsidRPr="00F56A1C">
        <w:rPr>
          <w:rFonts w:ascii="Calibri" w:hAnsi="Calibri" w:cs="Calibri"/>
          <w:sz w:val="22"/>
          <w:szCs w:val="22"/>
        </w:rPr>
        <w:t xml:space="preserve">Siamo convinti che il lavoro di squadra con </w:t>
      </w:r>
      <w:r w:rsidR="00E8627B" w:rsidRPr="00F56A1C">
        <w:rPr>
          <w:rFonts w:ascii="Calibri" w:hAnsi="Calibri" w:cs="Calibri"/>
          <w:sz w:val="22"/>
          <w:szCs w:val="22"/>
        </w:rPr>
        <w:t>istituzioni</w:t>
      </w:r>
      <w:r w:rsidR="008517BF" w:rsidRPr="00F56A1C">
        <w:rPr>
          <w:rFonts w:ascii="Calibri" w:hAnsi="Calibri" w:cs="Calibri"/>
          <w:sz w:val="22"/>
          <w:szCs w:val="22"/>
        </w:rPr>
        <w:t>, associazioni di categoria</w:t>
      </w:r>
      <w:r w:rsidR="00E8627B" w:rsidRPr="00F56A1C">
        <w:rPr>
          <w:rFonts w:ascii="Calibri" w:hAnsi="Calibri" w:cs="Calibri"/>
          <w:sz w:val="22"/>
          <w:szCs w:val="22"/>
        </w:rPr>
        <w:t xml:space="preserve">, regioni e consorzi </w:t>
      </w:r>
      <w:r w:rsidR="00F56A1C" w:rsidRPr="00F56A1C">
        <w:rPr>
          <w:rFonts w:ascii="Calibri" w:hAnsi="Calibri" w:cs="Calibri"/>
          <w:sz w:val="22"/>
          <w:szCs w:val="22"/>
        </w:rPr>
        <w:t>sia la risposta per promuovere al meglio uno dei prodotti simbolo dell’eccellenza Made in Italy”.</w:t>
      </w:r>
    </w:p>
    <w:p w14:paraId="573497A5" w14:textId="49EE2CF6" w:rsidR="005E0F5C" w:rsidRPr="00925B3E" w:rsidRDefault="00216C1A" w:rsidP="00216C1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16C1A">
        <w:rPr>
          <w:rFonts w:ascii="Calibri" w:hAnsi="Calibri" w:cs="Calibri"/>
          <w:sz w:val="22"/>
          <w:szCs w:val="22"/>
        </w:rPr>
        <w:t>Anche per il direttore aggiunto del Coi</w:t>
      </w:r>
      <w:r w:rsidR="00A56F81">
        <w:rPr>
          <w:rFonts w:ascii="Calibri" w:hAnsi="Calibri" w:cs="Calibri"/>
          <w:sz w:val="22"/>
          <w:szCs w:val="22"/>
        </w:rPr>
        <w:t xml:space="preserve"> – Consiglio oleicolo internazionale</w:t>
      </w:r>
      <w:r w:rsidR="00925B3E">
        <w:rPr>
          <w:rFonts w:ascii="Calibri" w:hAnsi="Calibri" w:cs="Calibri"/>
          <w:sz w:val="22"/>
          <w:szCs w:val="22"/>
        </w:rPr>
        <w:t>,</w:t>
      </w:r>
      <w:r w:rsidRPr="00216C1A">
        <w:rPr>
          <w:rFonts w:ascii="Calibri" w:hAnsi="Calibri" w:cs="Calibri"/>
          <w:b/>
          <w:bCs/>
          <w:sz w:val="22"/>
          <w:szCs w:val="22"/>
        </w:rPr>
        <w:t xml:space="preserve"> Abderraouf Laajimi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25B3E" w:rsidRPr="00925B3E">
        <w:rPr>
          <w:rFonts w:ascii="Calibri" w:hAnsi="Calibri" w:cs="Calibri"/>
          <w:sz w:val="22"/>
          <w:szCs w:val="22"/>
        </w:rPr>
        <w:t>“</w:t>
      </w:r>
      <w:r w:rsidR="00AF1176" w:rsidRPr="00925B3E">
        <w:rPr>
          <w:rFonts w:ascii="Calibri" w:hAnsi="Calibri" w:cs="Calibri"/>
          <w:sz w:val="22"/>
          <w:szCs w:val="22"/>
        </w:rPr>
        <w:t xml:space="preserve">Sol Expo </w:t>
      </w:r>
      <w:r w:rsidR="005E0F5C" w:rsidRPr="00925B3E">
        <w:rPr>
          <w:rFonts w:ascii="Calibri" w:hAnsi="Calibri" w:cs="Calibri"/>
          <w:sz w:val="22"/>
          <w:szCs w:val="22"/>
        </w:rPr>
        <w:t>riflette non solo la vitalità e l’eccellenza di questo comparto economico italiano, ma anche l’impegno di tutta la comunità dell’olio in Italia in questo momento</w:t>
      </w:r>
      <w:r w:rsidR="00716D4F" w:rsidRPr="00925B3E">
        <w:rPr>
          <w:rFonts w:ascii="Calibri" w:hAnsi="Calibri" w:cs="Calibri"/>
          <w:sz w:val="22"/>
          <w:szCs w:val="22"/>
        </w:rPr>
        <w:t xml:space="preserve"> globale caratterizzato da forti tensioni e dall’apertura di nuovi mercati</w:t>
      </w:r>
      <w:r w:rsidR="005E0F5C" w:rsidRPr="00925B3E">
        <w:rPr>
          <w:rFonts w:ascii="Calibri" w:hAnsi="Calibri" w:cs="Calibri"/>
          <w:sz w:val="22"/>
          <w:szCs w:val="22"/>
        </w:rPr>
        <w:t>.</w:t>
      </w:r>
      <w:r w:rsidR="00716D4F" w:rsidRPr="00925B3E">
        <w:rPr>
          <w:rFonts w:ascii="Calibri" w:hAnsi="Calibri" w:cs="Calibri"/>
          <w:sz w:val="22"/>
          <w:szCs w:val="22"/>
        </w:rPr>
        <w:t xml:space="preserve"> Dobbiamo prestare sempre più attenzione</w:t>
      </w:r>
      <w:r w:rsidR="008A58E3" w:rsidRPr="00925B3E">
        <w:rPr>
          <w:rFonts w:ascii="Calibri" w:hAnsi="Calibri" w:cs="Calibri"/>
          <w:sz w:val="22"/>
          <w:szCs w:val="22"/>
        </w:rPr>
        <w:t xml:space="preserve"> alla protezione dei consumatori</w:t>
      </w:r>
      <w:r w:rsidR="00AF1176" w:rsidRPr="00925B3E">
        <w:rPr>
          <w:rFonts w:ascii="Calibri" w:hAnsi="Calibri" w:cs="Calibri"/>
          <w:sz w:val="22"/>
          <w:szCs w:val="22"/>
        </w:rPr>
        <w:t xml:space="preserve"> </w:t>
      </w:r>
      <w:r w:rsidR="008A58E3" w:rsidRPr="00925B3E">
        <w:rPr>
          <w:rFonts w:ascii="Calibri" w:hAnsi="Calibri" w:cs="Calibri"/>
          <w:sz w:val="22"/>
          <w:szCs w:val="22"/>
        </w:rPr>
        <w:t>dei produttori e degli standard di autenticità del prodotto”</w:t>
      </w:r>
      <w:r w:rsidR="00A56F81">
        <w:rPr>
          <w:rFonts w:ascii="Calibri" w:hAnsi="Calibri" w:cs="Calibri"/>
          <w:sz w:val="22"/>
          <w:szCs w:val="22"/>
        </w:rPr>
        <w:t>.</w:t>
      </w:r>
    </w:p>
    <w:p w14:paraId="2CD123DA" w14:textId="4D49AB09" w:rsidR="001D407E" w:rsidRDefault="00DC366C" w:rsidP="00BE4256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 w:rsidRPr="00BE4256">
        <w:rPr>
          <w:rFonts w:ascii="Calibri" w:hAnsi="Calibri" w:cs="Calibri"/>
          <w:sz w:val="22"/>
          <w:szCs w:val="22"/>
        </w:rPr>
        <w:t xml:space="preserve">All’inaugurazione hanno partecipato anche </w:t>
      </w:r>
      <w:r w:rsidRPr="004E0FD7">
        <w:rPr>
          <w:rFonts w:ascii="Calibri" w:hAnsi="Calibri" w:cs="Calibri"/>
          <w:b/>
          <w:bCs/>
          <w:sz w:val="22"/>
          <w:szCs w:val="22"/>
        </w:rPr>
        <w:t>Marta Ugolini</w:t>
      </w:r>
      <w:r w:rsidRPr="00BE4256">
        <w:rPr>
          <w:rFonts w:ascii="Calibri" w:hAnsi="Calibri" w:cs="Calibri"/>
          <w:sz w:val="22"/>
          <w:szCs w:val="22"/>
        </w:rPr>
        <w:t>,</w:t>
      </w:r>
      <w:r w:rsidR="00BE4256" w:rsidRPr="00BE4256">
        <w:rPr>
          <w:rFonts w:ascii="Calibri" w:hAnsi="Calibri" w:cs="Calibri"/>
          <w:sz w:val="22"/>
          <w:szCs w:val="22"/>
        </w:rPr>
        <w:t xml:space="preserve"> assessora alla Cultura del Comune di Verona</w:t>
      </w:r>
      <w:r w:rsidR="001D407E" w:rsidRPr="00BE4256">
        <w:rPr>
          <w:rFonts w:ascii="Calibri" w:hAnsi="Calibri" w:cs="Calibri"/>
          <w:sz w:val="22"/>
          <w:szCs w:val="22"/>
        </w:rPr>
        <w:t>, il vicepresidente della Provincia di Verona</w:t>
      </w:r>
      <w:r w:rsidR="00BE4256" w:rsidRPr="00BE4256">
        <w:rPr>
          <w:rFonts w:ascii="Calibri" w:hAnsi="Calibri" w:cs="Calibri"/>
          <w:sz w:val="22"/>
          <w:szCs w:val="22"/>
        </w:rPr>
        <w:t>,</w:t>
      </w:r>
      <w:r w:rsidR="001D407E" w:rsidRPr="00BE4256">
        <w:rPr>
          <w:rFonts w:ascii="Calibri" w:hAnsi="Calibri" w:cs="Calibri"/>
          <w:sz w:val="22"/>
          <w:szCs w:val="22"/>
        </w:rPr>
        <w:t xml:space="preserve"> </w:t>
      </w:r>
      <w:r w:rsidR="001D407E" w:rsidRPr="004E0FD7">
        <w:rPr>
          <w:rFonts w:ascii="Calibri" w:hAnsi="Calibri" w:cs="Calibri"/>
          <w:b/>
          <w:bCs/>
          <w:sz w:val="22"/>
          <w:szCs w:val="22"/>
        </w:rPr>
        <w:t>David Di Michele</w:t>
      </w:r>
      <w:r w:rsidR="00BE4256" w:rsidRPr="00BE4256">
        <w:rPr>
          <w:rFonts w:ascii="Calibri" w:hAnsi="Calibri" w:cs="Calibri"/>
          <w:sz w:val="22"/>
          <w:szCs w:val="22"/>
        </w:rPr>
        <w:t xml:space="preserve"> e</w:t>
      </w:r>
      <w:r w:rsidR="001D407E" w:rsidRPr="00BE4256">
        <w:rPr>
          <w:rFonts w:ascii="Calibri" w:hAnsi="Calibri" w:cs="Calibri"/>
          <w:sz w:val="22"/>
          <w:szCs w:val="22"/>
        </w:rPr>
        <w:t xml:space="preserve"> </w:t>
      </w:r>
      <w:r w:rsidR="007C25E3" w:rsidRPr="004E0FD7">
        <w:rPr>
          <w:rFonts w:ascii="Calibri" w:hAnsi="Calibri" w:cs="Calibri"/>
          <w:b/>
          <w:bCs/>
          <w:sz w:val="22"/>
          <w:szCs w:val="22"/>
        </w:rPr>
        <w:t>Diego Ruzza</w:t>
      </w:r>
      <w:r w:rsidR="007C25E3" w:rsidRPr="00BE4256">
        <w:rPr>
          <w:rFonts w:ascii="Calibri" w:hAnsi="Calibri" w:cs="Calibri"/>
          <w:sz w:val="22"/>
          <w:szCs w:val="22"/>
        </w:rPr>
        <w:t xml:space="preserve">, </w:t>
      </w:r>
      <w:r w:rsidR="00F43D20" w:rsidRPr="00BE4256">
        <w:rPr>
          <w:rFonts w:ascii="Calibri" w:hAnsi="Calibri" w:cs="Calibri"/>
          <w:sz w:val="22"/>
          <w:szCs w:val="22"/>
        </w:rPr>
        <w:t>assessore ai Trasporti e mobilità della Regione Veneto</w:t>
      </w:r>
      <w:r w:rsidR="00BE4256">
        <w:rPr>
          <w:rFonts w:ascii="Calibri" w:hAnsi="Calibri" w:cs="Calibri"/>
          <w:sz w:val="22"/>
          <w:szCs w:val="22"/>
        </w:rPr>
        <w:t xml:space="preserve"> (</w:t>
      </w:r>
      <w:r w:rsidR="00EB22A8">
        <w:rPr>
          <w:rFonts w:ascii="Calibri" w:hAnsi="Calibri" w:cs="Calibri"/>
          <w:sz w:val="22"/>
          <w:szCs w:val="22"/>
        </w:rPr>
        <w:t>dichiarazioni a seguire).</w:t>
      </w:r>
    </w:p>
    <w:p w14:paraId="5867B966" w14:textId="619968A6" w:rsidR="002B6326" w:rsidRPr="00EB22A8" w:rsidRDefault="00845961" w:rsidP="00EB22A8">
      <w:pPr>
        <w:pStyle w:val="NormaleWeb"/>
        <w:jc w:val="both"/>
        <w:rPr>
          <w:rFonts w:ascii="Calibri" w:hAnsi="Calibri" w:cs="Calibri"/>
          <w:i/>
          <w:iCs/>
          <w:sz w:val="21"/>
          <w:szCs w:val="21"/>
        </w:rPr>
      </w:pPr>
      <w:r w:rsidRPr="0038793F">
        <w:rPr>
          <w:rFonts w:ascii="Calibri" w:hAnsi="Calibri" w:cs="Calibri"/>
          <w:b/>
          <w:bCs/>
          <w:i/>
          <w:iCs/>
          <w:sz w:val="21"/>
          <w:szCs w:val="21"/>
        </w:rPr>
        <w:t xml:space="preserve">SOL Expo </w:t>
      </w:r>
      <w:r w:rsidR="001A3691" w:rsidRPr="0038793F">
        <w:rPr>
          <w:rFonts w:ascii="Calibri" w:hAnsi="Calibri" w:cs="Calibri"/>
          <w:i/>
          <w:iCs/>
          <w:sz w:val="21"/>
          <w:szCs w:val="21"/>
        </w:rPr>
        <w:t>(Veronafiere, 1-3 marzo</w:t>
      </w:r>
      <w:r w:rsidR="008C4EA1" w:rsidRPr="0038793F">
        <w:rPr>
          <w:rFonts w:ascii="Calibri" w:hAnsi="Calibri" w:cs="Calibri"/>
          <w:i/>
          <w:iCs/>
          <w:sz w:val="21"/>
          <w:szCs w:val="21"/>
        </w:rPr>
        <w:t>, Pad. 12</w:t>
      </w:r>
      <w:r w:rsidR="001A3691" w:rsidRPr="0038793F">
        <w:rPr>
          <w:rFonts w:ascii="Calibri" w:hAnsi="Calibri" w:cs="Calibri"/>
          <w:i/>
          <w:iCs/>
          <w:sz w:val="21"/>
          <w:szCs w:val="21"/>
        </w:rPr>
        <w:t>)</w:t>
      </w:r>
      <w:r w:rsidR="001A3691" w:rsidRPr="0038793F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38793F">
        <w:rPr>
          <w:rFonts w:ascii="Calibri" w:hAnsi="Calibri" w:cs="Calibri"/>
          <w:i/>
          <w:iCs/>
          <w:sz w:val="21"/>
          <w:szCs w:val="21"/>
        </w:rPr>
        <w:t xml:space="preserve">è </w:t>
      </w:r>
      <w:r w:rsidR="00282B13" w:rsidRPr="0038793F">
        <w:rPr>
          <w:rFonts w:ascii="Calibri" w:hAnsi="Calibri" w:cs="Calibri"/>
          <w:i/>
          <w:iCs/>
          <w:sz w:val="21"/>
          <w:szCs w:val="21"/>
        </w:rPr>
        <w:t>l</w:t>
      </w:r>
      <w:r w:rsidR="00140B52" w:rsidRPr="0038793F">
        <w:rPr>
          <w:rFonts w:ascii="Calibri" w:hAnsi="Calibri" w:cs="Calibri"/>
          <w:i/>
          <w:iCs/>
          <w:sz w:val="21"/>
          <w:szCs w:val="21"/>
        </w:rPr>
        <w:t xml:space="preserve">a vetrina </w:t>
      </w:r>
      <w:r w:rsidRPr="0038793F">
        <w:rPr>
          <w:rFonts w:ascii="Calibri" w:hAnsi="Calibri" w:cs="Calibri"/>
          <w:i/>
          <w:iCs/>
          <w:sz w:val="21"/>
          <w:szCs w:val="21"/>
        </w:rPr>
        <w:t>internazionale dedicata all</w:t>
      </w:r>
      <w:r w:rsidR="005A4FD9" w:rsidRPr="0038793F">
        <w:rPr>
          <w:rFonts w:ascii="Calibri" w:hAnsi="Calibri" w:cs="Calibri"/>
          <w:i/>
          <w:iCs/>
          <w:sz w:val="21"/>
          <w:szCs w:val="21"/>
        </w:rPr>
        <w:t>a filiera dell’</w:t>
      </w:r>
      <w:r w:rsidRPr="0038793F">
        <w:rPr>
          <w:rFonts w:ascii="Calibri" w:hAnsi="Calibri" w:cs="Calibri"/>
          <w:i/>
          <w:iCs/>
          <w:sz w:val="21"/>
          <w:szCs w:val="21"/>
        </w:rPr>
        <w:t xml:space="preserve">olio di oliva e </w:t>
      </w:r>
      <w:r w:rsidR="005A4FD9" w:rsidRPr="0038793F">
        <w:rPr>
          <w:rFonts w:ascii="Calibri" w:hAnsi="Calibri" w:cs="Calibri"/>
          <w:i/>
          <w:iCs/>
          <w:sz w:val="21"/>
          <w:szCs w:val="21"/>
        </w:rPr>
        <w:t>dell’</w:t>
      </w:r>
      <w:r w:rsidRPr="0038793F">
        <w:rPr>
          <w:rFonts w:ascii="Calibri" w:hAnsi="Calibri" w:cs="Calibri"/>
          <w:i/>
          <w:iCs/>
          <w:sz w:val="21"/>
          <w:szCs w:val="21"/>
        </w:rPr>
        <w:t>olivo. Forte di un format unico in Italia, l’evento si caratterizza come piattaforma B2B2C, capace di mettere in relazione operatori professionali, aziende, ristorazione e consumatori consapevoli. Un luogo di business, formazione e cultura che valorizza l’eccellenza olearia italiana con una forte vocazione all’internazionalizzazione e al dialogo con il pubblico finale.</w:t>
      </w:r>
    </w:p>
    <w:p w14:paraId="7260FDB3" w14:textId="6F38281C" w:rsidR="00272045" w:rsidRPr="002B6326" w:rsidRDefault="00272045" w:rsidP="00272045">
      <w:pPr>
        <w:pStyle w:val="NormaleWeb"/>
        <w:spacing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 xml:space="preserve">Informazioni e biglietti: </w:t>
      </w:r>
      <w:hyperlink r:id="rId10" w:history="1">
        <w:r w:rsidRPr="002B632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https://www.solexpo.com/</w:t>
        </w:r>
      </w:hyperlink>
    </w:p>
    <w:p w14:paraId="09DE289D" w14:textId="2E9056DC" w:rsidR="00D95D30" w:rsidRPr="002B6326" w:rsidRDefault="00D95D30" w:rsidP="002720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>Date</w:t>
      </w:r>
      <w:r w:rsidRPr="002B6326">
        <w:rPr>
          <w:rFonts w:ascii="Calibri" w:hAnsi="Calibri" w:cs="Calibri"/>
          <w:sz w:val="21"/>
          <w:szCs w:val="21"/>
        </w:rPr>
        <w:t>: 1-3 marzo 2026</w:t>
      </w:r>
    </w:p>
    <w:p w14:paraId="086F8A21" w14:textId="77777777" w:rsidR="00233987" w:rsidRPr="002B6326" w:rsidRDefault="00D95D30" w:rsidP="0023398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>Orari</w:t>
      </w:r>
      <w:r w:rsidRPr="002B6326">
        <w:rPr>
          <w:rFonts w:ascii="Calibri" w:hAnsi="Calibri" w:cs="Calibri"/>
          <w:sz w:val="21"/>
          <w:szCs w:val="21"/>
        </w:rPr>
        <w:t xml:space="preserve">: </w:t>
      </w:r>
    </w:p>
    <w:p w14:paraId="6F2B697A" w14:textId="77777777" w:rsidR="00233987" w:rsidRPr="002B6326" w:rsidRDefault="00233987" w:rsidP="00233987">
      <w:pPr>
        <w:pStyle w:val="NormaleWeb"/>
        <w:numPr>
          <w:ilvl w:val="1"/>
          <w:numId w:val="4"/>
        </w:numPr>
        <w:spacing w:before="0" w:beforeAutospacing="0"/>
        <w:ind w:left="567" w:hanging="283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sz w:val="21"/>
          <w:szCs w:val="21"/>
        </w:rPr>
        <w:t xml:space="preserve">Domenica </w:t>
      </w:r>
      <w:proofErr w:type="gramStart"/>
      <w:r w:rsidRPr="002B6326">
        <w:rPr>
          <w:rFonts w:ascii="Calibri" w:hAnsi="Calibri" w:cs="Calibri"/>
          <w:sz w:val="21"/>
          <w:szCs w:val="21"/>
        </w:rPr>
        <w:t>1 marzo</w:t>
      </w:r>
      <w:proofErr w:type="gramEnd"/>
      <w:r w:rsidRPr="002B6326">
        <w:rPr>
          <w:rFonts w:ascii="Calibri" w:hAnsi="Calibri" w:cs="Calibri"/>
          <w:sz w:val="21"/>
          <w:szCs w:val="21"/>
        </w:rPr>
        <w:t>: 10:00 - 18:00</w:t>
      </w:r>
    </w:p>
    <w:p w14:paraId="32C9A0D2" w14:textId="2833F016" w:rsidR="008C4EA1" w:rsidRPr="002B6326" w:rsidRDefault="00233987" w:rsidP="00BE1346">
      <w:pPr>
        <w:pStyle w:val="NormaleWeb"/>
        <w:numPr>
          <w:ilvl w:val="1"/>
          <w:numId w:val="4"/>
        </w:numPr>
        <w:ind w:left="567" w:hanging="283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sz w:val="21"/>
          <w:szCs w:val="21"/>
        </w:rPr>
        <w:t>Lunedì 2 marzo e martedì 3 marzo: 9:30 - 18:00</w:t>
      </w:r>
    </w:p>
    <w:p w14:paraId="2AAC9DF6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38793F">
        <w:rPr>
          <w:rFonts w:ascii="Calibri" w:hAnsi="Calibri" w:cs="Calibri"/>
          <w:b/>
          <w:bCs/>
          <w:sz w:val="21"/>
          <w:szCs w:val="21"/>
        </w:rPr>
        <w:t>Area Media corporate e prodotto Veronafiere</w:t>
      </w:r>
    </w:p>
    <w:p w14:paraId="3B34A0BD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sz w:val="21"/>
          <w:szCs w:val="21"/>
          <w:lang w:val="pt-BR"/>
        </w:rPr>
      </w:pPr>
      <w:r w:rsidRPr="0038793F">
        <w:rPr>
          <w:rFonts w:ascii="Calibri" w:hAnsi="Calibri" w:cs="Calibri"/>
          <w:sz w:val="21"/>
          <w:szCs w:val="21"/>
          <w:lang w:val="pt-BR"/>
        </w:rPr>
        <w:t>+39 045.829 8350-8805 - </w:t>
      </w:r>
      <w:hyperlink r:id="rId11" w:tooltip="mailto:pressoffice@veronafiere.it" w:history="1">
        <w:r w:rsidRPr="0038793F">
          <w:rPr>
            <w:rStyle w:val="Collegamentoipertestuale"/>
            <w:rFonts w:ascii="Calibri" w:hAnsi="Calibri" w:cs="Calibri"/>
            <w:sz w:val="21"/>
            <w:szCs w:val="21"/>
            <w:lang w:val="pt-BR"/>
          </w:rPr>
          <w:t>pressoffice@veronafiere.it</w:t>
        </w:r>
      </w:hyperlink>
    </w:p>
    <w:p w14:paraId="6D07393D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  <w:lang w:val="pt-BR"/>
        </w:rPr>
      </w:pPr>
      <w:r w:rsidRPr="0038793F">
        <w:rPr>
          <w:rFonts w:ascii="Calibri" w:hAnsi="Calibri" w:cs="Calibri"/>
          <w:sz w:val="21"/>
          <w:szCs w:val="21"/>
          <w:lang w:val="pt-BR"/>
        </w:rPr>
        <w:t>Facebook: @veronafiere | Instagram: @veronafierespa | Linkedin: @Veronafiere</w:t>
      </w:r>
    </w:p>
    <w:p w14:paraId="492BDD69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  <w:lang w:val="pt-BR"/>
        </w:rPr>
      </w:pPr>
    </w:p>
    <w:p w14:paraId="7156D169" w14:textId="3DED6C05" w:rsidR="00BE1346" w:rsidRDefault="00BE1346" w:rsidP="00E02033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38793F">
        <w:rPr>
          <w:rFonts w:ascii="Calibri" w:hAnsi="Calibri" w:cs="Calibri"/>
          <w:b/>
          <w:bCs/>
          <w:sz w:val="21"/>
          <w:szCs w:val="21"/>
        </w:rPr>
        <w:lastRenderedPageBreak/>
        <w:t>Ufficio Stampa Ispropress</w:t>
      </w:r>
      <w:r w:rsidRPr="0038793F">
        <w:rPr>
          <w:rFonts w:ascii="Calibri" w:hAnsi="Calibri" w:cs="Calibri"/>
          <w:b/>
          <w:bCs/>
          <w:sz w:val="21"/>
          <w:szCs w:val="21"/>
        </w:rPr>
        <w:br/>
      </w:r>
      <w:r w:rsidRPr="0038793F">
        <w:rPr>
          <w:rFonts w:ascii="Calibri" w:hAnsi="Calibri" w:cs="Calibri"/>
          <w:sz w:val="21"/>
          <w:szCs w:val="21"/>
        </w:rPr>
        <w:t xml:space="preserve">Benny Lonardi | </w:t>
      </w:r>
      <w:hyperlink r:id="rId12" w:history="1">
        <w:r w:rsidRPr="0038793F">
          <w:rPr>
            <w:rStyle w:val="Collegamentoipertestuale"/>
            <w:rFonts w:ascii="Calibri" w:hAnsi="Calibri" w:cs="Calibri"/>
            <w:sz w:val="21"/>
            <w:szCs w:val="21"/>
          </w:rPr>
          <w:t>direzione@ispropress.it</w:t>
        </w:r>
      </w:hyperlink>
      <w:r w:rsidRPr="0038793F">
        <w:rPr>
          <w:rFonts w:ascii="Calibri" w:hAnsi="Calibri" w:cs="Calibri"/>
          <w:sz w:val="21"/>
          <w:szCs w:val="21"/>
        </w:rPr>
        <w:t xml:space="preserve"> 393 4555590</w:t>
      </w:r>
      <w:r w:rsidR="00580B1C" w:rsidRPr="0038793F">
        <w:rPr>
          <w:rFonts w:ascii="Calibri" w:hAnsi="Calibri" w:cs="Calibri"/>
          <w:sz w:val="21"/>
          <w:szCs w:val="21"/>
        </w:rPr>
        <w:t xml:space="preserve"> | </w:t>
      </w:r>
      <w:r w:rsidRPr="0038793F">
        <w:rPr>
          <w:rFonts w:ascii="Calibri" w:hAnsi="Calibri" w:cs="Calibri"/>
          <w:sz w:val="21"/>
          <w:szCs w:val="21"/>
        </w:rPr>
        <w:t xml:space="preserve">Marta De Carli | </w:t>
      </w:r>
      <w:hyperlink r:id="rId13" w:history="1">
        <w:r w:rsidRPr="0038793F">
          <w:rPr>
            <w:rStyle w:val="Collegamentoipertestuale"/>
            <w:rFonts w:ascii="Calibri" w:hAnsi="Calibri" w:cs="Calibri"/>
            <w:sz w:val="21"/>
            <w:szCs w:val="21"/>
          </w:rPr>
          <w:t>press@ispropress.it</w:t>
        </w:r>
      </w:hyperlink>
      <w:r w:rsidRPr="0038793F">
        <w:rPr>
          <w:rFonts w:ascii="Calibri" w:hAnsi="Calibri" w:cs="Calibri"/>
          <w:sz w:val="21"/>
          <w:szCs w:val="21"/>
        </w:rPr>
        <w:t>  393 4554270</w:t>
      </w:r>
    </w:p>
    <w:p w14:paraId="1CECD29D" w14:textId="77777777" w:rsidR="00F32BED" w:rsidRDefault="00F32BED" w:rsidP="004E0FD7">
      <w:pPr>
        <w:pStyle w:val="NormaleWeb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DFB42A" w14:textId="399B7BE5" w:rsidR="00F946ED" w:rsidRDefault="00F32BED" w:rsidP="004E0FD7">
      <w:pPr>
        <w:pStyle w:val="NormaleWeb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 altre dichiarazioni.</w:t>
      </w:r>
    </w:p>
    <w:p w14:paraId="7CE34ADF" w14:textId="55DBC22D" w:rsidR="004E0FD7" w:rsidRDefault="004E0FD7" w:rsidP="004E0FD7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 w:rsidRPr="004E0FD7">
        <w:rPr>
          <w:rFonts w:ascii="Calibri" w:hAnsi="Calibri" w:cs="Calibri"/>
          <w:b/>
          <w:bCs/>
          <w:sz w:val="22"/>
          <w:szCs w:val="22"/>
        </w:rPr>
        <w:t>Marta Ugolini</w:t>
      </w:r>
      <w:r w:rsidRPr="00BE4256">
        <w:rPr>
          <w:rFonts w:ascii="Calibri" w:hAnsi="Calibri" w:cs="Calibri"/>
          <w:sz w:val="22"/>
          <w:szCs w:val="22"/>
        </w:rPr>
        <w:t>, assessora alla Cultura del Comune di Verona</w:t>
      </w:r>
      <w:r w:rsidR="003C313C">
        <w:rPr>
          <w:rFonts w:ascii="Calibri" w:hAnsi="Calibri" w:cs="Calibri"/>
          <w:sz w:val="22"/>
          <w:szCs w:val="22"/>
        </w:rPr>
        <w:t>: “</w:t>
      </w:r>
      <w:r w:rsidR="003C313C" w:rsidRPr="003C313C">
        <w:rPr>
          <w:rFonts w:ascii="Calibri" w:hAnsi="Calibri" w:cs="Calibri"/>
          <w:sz w:val="22"/>
          <w:szCs w:val="22"/>
        </w:rPr>
        <w:t>Il Comune di Verona rinnova il proprio sostegno a Sol2Expo, un appuntamento che unisce territori, imprese e mercati e che rafforza il ruolo internazionale della città. L’olio non è solo un prodotto agricolo, ma cultura, memoria e identità, capace di coniugare tradizione, innovazione e creatività. Verona continua a investire nella collaborazione e nella sostenibilità, perché solo insieme possiamo valorizzare al meglio le nostre eccellenze e guardare con fiducia al futuro”.</w:t>
      </w:r>
    </w:p>
    <w:p w14:paraId="0D479EFC" w14:textId="09AE8A5A" w:rsidR="00F946ED" w:rsidRDefault="003A2599" w:rsidP="004E0FD7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 w:rsidRPr="004E0FD7">
        <w:rPr>
          <w:rFonts w:ascii="Calibri" w:hAnsi="Calibri" w:cs="Calibri"/>
          <w:b/>
          <w:bCs/>
          <w:sz w:val="22"/>
          <w:szCs w:val="22"/>
        </w:rPr>
        <w:t>David Di Michele</w:t>
      </w:r>
      <w:r w:rsidR="004E0FD7" w:rsidRPr="00BE425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4E0FD7" w:rsidRPr="00BE4256">
        <w:rPr>
          <w:rFonts w:ascii="Calibri" w:hAnsi="Calibri" w:cs="Calibri"/>
          <w:sz w:val="22"/>
          <w:szCs w:val="22"/>
        </w:rPr>
        <w:t>vicepresidente della Provincia di Verona</w:t>
      </w:r>
      <w:r w:rsidR="00F946ED">
        <w:rPr>
          <w:rFonts w:ascii="Calibri" w:hAnsi="Calibri" w:cs="Calibri"/>
          <w:sz w:val="22"/>
          <w:szCs w:val="22"/>
        </w:rPr>
        <w:t>:</w:t>
      </w:r>
      <w:r w:rsidR="006258E9">
        <w:rPr>
          <w:rFonts w:ascii="Calibri" w:hAnsi="Calibri" w:cs="Calibri"/>
          <w:sz w:val="22"/>
          <w:szCs w:val="22"/>
        </w:rPr>
        <w:t xml:space="preserve"> </w:t>
      </w:r>
      <w:r w:rsidR="00F946ED">
        <w:rPr>
          <w:rFonts w:ascii="Calibri" w:hAnsi="Calibri" w:cs="Calibri"/>
          <w:sz w:val="22"/>
          <w:szCs w:val="22"/>
        </w:rPr>
        <w:t>“</w:t>
      </w:r>
      <w:r w:rsidR="00F946ED" w:rsidRPr="00F946ED">
        <w:rPr>
          <w:rFonts w:ascii="Calibri" w:hAnsi="Calibri" w:cs="Calibri"/>
          <w:sz w:val="22"/>
          <w:szCs w:val="22"/>
        </w:rPr>
        <w:t>In un mercato globale sempre più competitivo, l’obiettivo è fare squadra, puntando su digitalizzazione, tracciabilità e trasparenza per difendere qualità e identità dei prodotti italiani, troppo spesso oggetto di imitazioni all’estero. In provincia e nei territori l’olio rappresenta radici, paesaggio e futuro, grazie al lavoro delle imprese e al ricambio generazionale che mantiene viva una filiera strategica per l’economia nazionale</w:t>
      </w:r>
      <w:r w:rsidR="00F946ED">
        <w:rPr>
          <w:rFonts w:ascii="Calibri" w:hAnsi="Calibri" w:cs="Calibri"/>
          <w:sz w:val="22"/>
          <w:szCs w:val="22"/>
        </w:rPr>
        <w:t>”</w:t>
      </w:r>
      <w:r w:rsidR="00F946ED" w:rsidRPr="00F946ED">
        <w:rPr>
          <w:rFonts w:ascii="Calibri" w:hAnsi="Calibri" w:cs="Calibri"/>
          <w:sz w:val="22"/>
          <w:szCs w:val="22"/>
        </w:rPr>
        <w:t>.</w:t>
      </w:r>
    </w:p>
    <w:p w14:paraId="4DF63969" w14:textId="74B04947" w:rsidR="004E0FD7" w:rsidRPr="006A2A4E" w:rsidRDefault="004E0FD7" w:rsidP="006A2A4E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 w:rsidRPr="004E0FD7">
        <w:rPr>
          <w:rFonts w:ascii="Calibri" w:hAnsi="Calibri" w:cs="Calibri"/>
          <w:b/>
          <w:bCs/>
          <w:sz w:val="22"/>
          <w:szCs w:val="22"/>
        </w:rPr>
        <w:t>Diego Ruzza</w:t>
      </w:r>
      <w:r w:rsidRPr="00BE4256">
        <w:rPr>
          <w:rFonts w:ascii="Calibri" w:hAnsi="Calibri" w:cs="Calibri"/>
          <w:sz w:val="22"/>
          <w:szCs w:val="22"/>
        </w:rPr>
        <w:t>, assessore</w:t>
      </w:r>
      <w:r w:rsidR="006A2A4E">
        <w:rPr>
          <w:rFonts w:ascii="Calibri" w:hAnsi="Calibri" w:cs="Calibri"/>
          <w:sz w:val="22"/>
          <w:szCs w:val="22"/>
        </w:rPr>
        <w:t xml:space="preserve"> regionale</w:t>
      </w:r>
      <w:r w:rsidRPr="00BE4256">
        <w:rPr>
          <w:rFonts w:ascii="Calibri" w:hAnsi="Calibri" w:cs="Calibri"/>
          <w:sz w:val="22"/>
          <w:szCs w:val="22"/>
        </w:rPr>
        <w:t xml:space="preserve"> ai Trasporti e mobilità della Regione Veneto</w:t>
      </w:r>
      <w:r w:rsidR="006A2A4E">
        <w:rPr>
          <w:rFonts w:ascii="Calibri" w:hAnsi="Calibri" w:cs="Calibri"/>
          <w:sz w:val="22"/>
          <w:szCs w:val="22"/>
        </w:rPr>
        <w:t>: “</w:t>
      </w:r>
      <w:r w:rsidR="006A2A4E" w:rsidRPr="006A2A4E">
        <w:rPr>
          <w:rFonts w:ascii="Calibri" w:hAnsi="Calibri" w:cs="Calibri"/>
          <w:sz w:val="21"/>
          <w:szCs w:val="21"/>
        </w:rPr>
        <w:t>La Regione Veneto conferma il proprio pieno sostegno al comparto olivicolo e agroalimentare, riconoscendone il valore economico, identitario e culturale per il nostro territorio. In un contesto segnato da sfide geopolitiche e dal cambiamento climatico, è fondamentale fare rete tra istituzioni, Fiera e produttori per tutelare e innovare questa eccellenza. Il nostro impegno è garantire il giusto riconoscimento a chi, ogni giorno, porta sulle nostre tavole prodotti di qualità assoluta, rafforzando il ruolo primario del Veneto a livello nazionale e internazionale</w:t>
      </w:r>
      <w:r w:rsidR="006A2A4E">
        <w:rPr>
          <w:rFonts w:ascii="Calibri" w:hAnsi="Calibri" w:cs="Calibri"/>
          <w:sz w:val="21"/>
          <w:szCs w:val="21"/>
        </w:rPr>
        <w:t>”</w:t>
      </w:r>
      <w:r w:rsidR="006A2A4E" w:rsidRPr="006A2A4E">
        <w:rPr>
          <w:rFonts w:ascii="Calibri" w:hAnsi="Calibri" w:cs="Calibri"/>
          <w:sz w:val="21"/>
          <w:szCs w:val="21"/>
        </w:rPr>
        <w:t>.</w:t>
      </w:r>
    </w:p>
    <w:sectPr w:rsidR="004E0FD7" w:rsidRPr="006A2A4E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894D" w14:textId="77777777" w:rsidR="004D1DB4" w:rsidRDefault="004D1DB4" w:rsidP="00AB6585">
      <w:pPr>
        <w:spacing w:after="0" w:line="240" w:lineRule="auto"/>
      </w:pPr>
      <w:r>
        <w:separator/>
      </w:r>
    </w:p>
  </w:endnote>
  <w:endnote w:type="continuationSeparator" w:id="0">
    <w:p w14:paraId="337A831C" w14:textId="77777777" w:rsidR="004D1DB4" w:rsidRDefault="004D1DB4" w:rsidP="00AB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A52F" w14:textId="77777777" w:rsidR="004D1DB4" w:rsidRDefault="004D1DB4" w:rsidP="00AB6585">
      <w:pPr>
        <w:spacing w:after="0" w:line="240" w:lineRule="auto"/>
      </w:pPr>
      <w:r>
        <w:separator/>
      </w:r>
    </w:p>
  </w:footnote>
  <w:footnote w:type="continuationSeparator" w:id="0">
    <w:p w14:paraId="614ACC6A" w14:textId="77777777" w:rsidR="004D1DB4" w:rsidRDefault="004D1DB4" w:rsidP="00AB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670" w14:textId="77777777" w:rsidR="00AB6585" w:rsidRDefault="00AB6585" w:rsidP="00AB6585">
    <w:pPr>
      <w:pStyle w:val="NormaleWeb"/>
      <w:jc w:val="both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D4597C" wp14:editId="1C79F019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48347" cy="769620"/>
          <wp:effectExtent l="0" t="0" r="4445" b="0"/>
          <wp:wrapTight wrapText="bothSides">
            <wp:wrapPolygon edited="0">
              <wp:start x="0" y="0"/>
              <wp:lineTo x="0" y="20851"/>
              <wp:lineTo x="21267" y="20851"/>
              <wp:lineTo x="21267" y="0"/>
              <wp:lineTo x="0" y="0"/>
            </wp:wrapPolygon>
          </wp:wrapTight>
          <wp:docPr id="2038872752" name="Immagine 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72752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347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FCA0EA" wp14:editId="52B5DC77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1541780" cy="403860"/>
          <wp:effectExtent l="0" t="0" r="1270" b="0"/>
          <wp:wrapTight wrapText="bothSides">
            <wp:wrapPolygon edited="0">
              <wp:start x="0" y="0"/>
              <wp:lineTo x="0" y="20377"/>
              <wp:lineTo x="21351" y="20377"/>
              <wp:lineTo x="21351" y="0"/>
              <wp:lineTo x="0" y="0"/>
            </wp:wrapPolygon>
          </wp:wrapTight>
          <wp:docPr id="400112639" name="Immagine 2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12639" name="Immagine 2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30074D" w14:textId="77777777" w:rsidR="00AB6585" w:rsidRPr="00AB6585" w:rsidRDefault="00AB6585" w:rsidP="00AB65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65EF"/>
    <w:multiLevelType w:val="multilevel"/>
    <w:tmpl w:val="C34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54FD"/>
    <w:multiLevelType w:val="multilevel"/>
    <w:tmpl w:val="5E4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5D24"/>
    <w:multiLevelType w:val="hybridMultilevel"/>
    <w:tmpl w:val="F7B81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64BF0"/>
    <w:multiLevelType w:val="hybridMultilevel"/>
    <w:tmpl w:val="E930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14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3819">
    <w:abstractNumId w:val="1"/>
  </w:num>
  <w:num w:numId="2" w16cid:durableId="1668825528">
    <w:abstractNumId w:val="0"/>
  </w:num>
  <w:num w:numId="3" w16cid:durableId="1373923750">
    <w:abstractNumId w:val="2"/>
  </w:num>
  <w:num w:numId="4" w16cid:durableId="116840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9A"/>
    <w:rsid w:val="00013378"/>
    <w:rsid w:val="00014D69"/>
    <w:rsid w:val="00015291"/>
    <w:rsid w:val="00035556"/>
    <w:rsid w:val="00037762"/>
    <w:rsid w:val="00042D92"/>
    <w:rsid w:val="000537D4"/>
    <w:rsid w:val="00057144"/>
    <w:rsid w:val="00057610"/>
    <w:rsid w:val="00067A9C"/>
    <w:rsid w:val="00096556"/>
    <w:rsid w:val="000A0F55"/>
    <w:rsid w:val="000A12CF"/>
    <w:rsid w:val="000B18C4"/>
    <w:rsid w:val="000B60BA"/>
    <w:rsid w:val="000D761F"/>
    <w:rsid w:val="000E5FC3"/>
    <w:rsid w:val="000F36EC"/>
    <w:rsid w:val="000F6F0F"/>
    <w:rsid w:val="00105177"/>
    <w:rsid w:val="001327F3"/>
    <w:rsid w:val="001359BA"/>
    <w:rsid w:val="0013600F"/>
    <w:rsid w:val="00140B52"/>
    <w:rsid w:val="001507C7"/>
    <w:rsid w:val="00155E58"/>
    <w:rsid w:val="00157EBE"/>
    <w:rsid w:val="001643CE"/>
    <w:rsid w:val="00165D74"/>
    <w:rsid w:val="00170571"/>
    <w:rsid w:val="00174780"/>
    <w:rsid w:val="001856D1"/>
    <w:rsid w:val="00190373"/>
    <w:rsid w:val="0019505A"/>
    <w:rsid w:val="001A0E30"/>
    <w:rsid w:val="001A1877"/>
    <w:rsid w:val="001A3691"/>
    <w:rsid w:val="001A61E8"/>
    <w:rsid w:val="001B0658"/>
    <w:rsid w:val="001B3A19"/>
    <w:rsid w:val="001C052F"/>
    <w:rsid w:val="001C411F"/>
    <w:rsid w:val="001D407E"/>
    <w:rsid w:val="001E4F28"/>
    <w:rsid w:val="001F162C"/>
    <w:rsid w:val="002039CB"/>
    <w:rsid w:val="002101FC"/>
    <w:rsid w:val="00216C1A"/>
    <w:rsid w:val="00224EFE"/>
    <w:rsid w:val="00231833"/>
    <w:rsid w:val="00232F5F"/>
    <w:rsid w:val="00233987"/>
    <w:rsid w:val="00250041"/>
    <w:rsid w:val="002526E6"/>
    <w:rsid w:val="00254F66"/>
    <w:rsid w:val="002560C0"/>
    <w:rsid w:val="00272045"/>
    <w:rsid w:val="002747F5"/>
    <w:rsid w:val="00282B13"/>
    <w:rsid w:val="002957BD"/>
    <w:rsid w:val="002A19CE"/>
    <w:rsid w:val="002A430D"/>
    <w:rsid w:val="002B6326"/>
    <w:rsid w:val="002B72CF"/>
    <w:rsid w:val="002C572B"/>
    <w:rsid w:val="002D0CDF"/>
    <w:rsid w:val="002D4BA4"/>
    <w:rsid w:val="002D52C0"/>
    <w:rsid w:val="002E66A8"/>
    <w:rsid w:val="002E6BA3"/>
    <w:rsid w:val="002F1025"/>
    <w:rsid w:val="002F4FA2"/>
    <w:rsid w:val="00331CC2"/>
    <w:rsid w:val="00336029"/>
    <w:rsid w:val="00352221"/>
    <w:rsid w:val="00352B2B"/>
    <w:rsid w:val="003610BD"/>
    <w:rsid w:val="003630E8"/>
    <w:rsid w:val="00370025"/>
    <w:rsid w:val="00376F15"/>
    <w:rsid w:val="00380BE8"/>
    <w:rsid w:val="0038793F"/>
    <w:rsid w:val="003939E5"/>
    <w:rsid w:val="0039406C"/>
    <w:rsid w:val="003A023E"/>
    <w:rsid w:val="003A05F2"/>
    <w:rsid w:val="003A2599"/>
    <w:rsid w:val="003B0468"/>
    <w:rsid w:val="003B7E44"/>
    <w:rsid w:val="003C0BB6"/>
    <w:rsid w:val="003C313C"/>
    <w:rsid w:val="003D6350"/>
    <w:rsid w:val="003F21A7"/>
    <w:rsid w:val="003F2B74"/>
    <w:rsid w:val="003F721D"/>
    <w:rsid w:val="004170F8"/>
    <w:rsid w:val="00421A5E"/>
    <w:rsid w:val="00423463"/>
    <w:rsid w:val="00426593"/>
    <w:rsid w:val="00426A0F"/>
    <w:rsid w:val="004272FD"/>
    <w:rsid w:val="00430663"/>
    <w:rsid w:val="00432151"/>
    <w:rsid w:val="00432532"/>
    <w:rsid w:val="004376BC"/>
    <w:rsid w:val="0044351D"/>
    <w:rsid w:val="00446731"/>
    <w:rsid w:val="004503EF"/>
    <w:rsid w:val="00455826"/>
    <w:rsid w:val="004673FF"/>
    <w:rsid w:val="00473727"/>
    <w:rsid w:val="004831FA"/>
    <w:rsid w:val="00492795"/>
    <w:rsid w:val="004A2925"/>
    <w:rsid w:val="004A4C1B"/>
    <w:rsid w:val="004B6C18"/>
    <w:rsid w:val="004C4718"/>
    <w:rsid w:val="004D1DB4"/>
    <w:rsid w:val="004E0FD7"/>
    <w:rsid w:val="005074CC"/>
    <w:rsid w:val="005133BD"/>
    <w:rsid w:val="00524E51"/>
    <w:rsid w:val="00547CA2"/>
    <w:rsid w:val="00555E32"/>
    <w:rsid w:val="00561D60"/>
    <w:rsid w:val="005736BB"/>
    <w:rsid w:val="005740B5"/>
    <w:rsid w:val="00580B1C"/>
    <w:rsid w:val="0058508A"/>
    <w:rsid w:val="005860F6"/>
    <w:rsid w:val="00586B65"/>
    <w:rsid w:val="005A4FD9"/>
    <w:rsid w:val="005C1606"/>
    <w:rsid w:val="005C6820"/>
    <w:rsid w:val="005E0F5C"/>
    <w:rsid w:val="005F421F"/>
    <w:rsid w:val="006049B2"/>
    <w:rsid w:val="006075DC"/>
    <w:rsid w:val="00617E38"/>
    <w:rsid w:val="006258E9"/>
    <w:rsid w:val="00636E11"/>
    <w:rsid w:val="0064007B"/>
    <w:rsid w:val="006632BE"/>
    <w:rsid w:val="0066399D"/>
    <w:rsid w:val="006A2A4E"/>
    <w:rsid w:val="006A71DA"/>
    <w:rsid w:val="006C0AE4"/>
    <w:rsid w:val="006C78FA"/>
    <w:rsid w:val="006D1A15"/>
    <w:rsid w:val="006D7469"/>
    <w:rsid w:val="006F59EE"/>
    <w:rsid w:val="006F71D6"/>
    <w:rsid w:val="0071519C"/>
    <w:rsid w:val="007159C9"/>
    <w:rsid w:val="00716D4F"/>
    <w:rsid w:val="0071737D"/>
    <w:rsid w:val="007265A5"/>
    <w:rsid w:val="00733CAD"/>
    <w:rsid w:val="00740A85"/>
    <w:rsid w:val="00747CDE"/>
    <w:rsid w:val="00750B4F"/>
    <w:rsid w:val="00760392"/>
    <w:rsid w:val="00762E1A"/>
    <w:rsid w:val="00775D4E"/>
    <w:rsid w:val="007764CE"/>
    <w:rsid w:val="007814B9"/>
    <w:rsid w:val="00783023"/>
    <w:rsid w:val="0079244F"/>
    <w:rsid w:val="007C25E3"/>
    <w:rsid w:val="007C5766"/>
    <w:rsid w:val="007D2537"/>
    <w:rsid w:val="007D6287"/>
    <w:rsid w:val="007E46C7"/>
    <w:rsid w:val="007E647B"/>
    <w:rsid w:val="007E6CBD"/>
    <w:rsid w:val="007F4E79"/>
    <w:rsid w:val="00820471"/>
    <w:rsid w:val="008213E8"/>
    <w:rsid w:val="008358DE"/>
    <w:rsid w:val="00835E17"/>
    <w:rsid w:val="00837BB0"/>
    <w:rsid w:val="00845961"/>
    <w:rsid w:val="008517BF"/>
    <w:rsid w:val="00860C31"/>
    <w:rsid w:val="00865E20"/>
    <w:rsid w:val="008713CE"/>
    <w:rsid w:val="00871866"/>
    <w:rsid w:val="00882225"/>
    <w:rsid w:val="008855E7"/>
    <w:rsid w:val="008902E4"/>
    <w:rsid w:val="00891523"/>
    <w:rsid w:val="00897029"/>
    <w:rsid w:val="008A58E3"/>
    <w:rsid w:val="008A5B82"/>
    <w:rsid w:val="008A63AF"/>
    <w:rsid w:val="008C2617"/>
    <w:rsid w:val="008C4EA1"/>
    <w:rsid w:val="008D55A8"/>
    <w:rsid w:val="0090417D"/>
    <w:rsid w:val="00925B3E"/>
    <w:rsid w:val="00957C9F"/>
    <w:rsid w:val="009704F3"/>
    <w:rsid w:val="00975C9A"/>
    <w:rsid w:val="00985D3F"/>
    <w:rsid w:val="00986ECF"/>
    <w:rsid w:val="009926B5"/>
    <w:rsid w:val="009956FA"/>
    <w:rsid w:val="009C2E89"/>
    <w:rsid w:val="009C4FE6"/>
    <w:rsid w:val="009C71E7"/>
    <w:rsid w:val="009D10BF"/>
    <w:rsid w:val="009D3834"/>
    <w:rsid w:val="009E11A4"/>
    <w:rsid w:val="009E4159"/>
    <w:rsid w:val="009E45DE"/>
    <w:rsid w:val="009F21B5"/>
    <w:rsid w:val="00A00ECB"/>
    <w:rsid w:val="00A16776"/>
    <w:rsid w:val="00A220D4"/>
    <w:rsid w:val="00A300EB"/>
    <w:rsid w:val="00A33C3D"/>
    <w:rsid w:val="00A368DF"/>
    <w:rsid w:val="00A41160"/>
    <w:rsid w:val="00A437A4"/>
    <w:rsid w:val="00A55B0F"/>
    <w:rsid w:val="00A56F81"/>
    <w:rsid w:val="00A6202E"/>
    <w:rsid w:val="00A70E86"/>
    <w:rsid w:val="00A718A2"/>
    <w:rsid w:val="00A736ED"/>
    <w:rsid w:val="00A75D87"/>
    <w:rsid w:val="00A866C3"/>
    <w:rsid w:val="00A92C53"/>
    <w:rsid w:val="00AA0082"/>
    <w:rsid w:val="00AA3D48"/>
    <w:rsid w:val="00AB6585"/>
    <w:rsid w:val="00AB6A19"/>
    <w:rsid w:val="00AC2365"/>
    <w:rsid w:val="00AD4D05"/>
    <w:rsid w:val="00AE6F93"/>
    <w:rsid w:val="00AF1176"/>
    <w:rsid w:val="00B0126C"/>
    <w:rsid w:val="00B06DCE"/>
    <w:rsid w:val="00B365F6"/>
    <w:rsid w:val="00B40307"/>
    <w:rsid w:val="00B404DB"/>
    <w:rsid w:val="00B55DCE"/>
    <w:rsid w:val="00B66D22"/>
    <w:rsid w:val="00B70D8A"/>
    <w:rsid w:val="00B7636E"/>
    <w:rsid w:val="00B7680F"/>
    <w:rsid w:val="00B76CC4"/>
    <w:rsid w:val="00B77CFB"/>
    <w:rsid w:val="00B81833"/>
    <w:rsid w:val="00BA07EE"/>
    <w:rsid w:val="00BB2F7B"/>
    <w:rsid w:val="00BB3A37"/>
    <w:rsid w:val="00BB5B39"/>
    <w:rsid w:val="00BB7A99"/>
    <w:rsid w:val="00BD0600"/>
    <w:rsid w:val="00BE1346"/>
    <w:rsid w:val="00BE4256"/>
    <w:rsid w:val="00BE54E1"/>
    <w:rsid w:val="00BE63A5"/>
    <w:rsid w:val="00C10199"/>
    <w:rsid w:val="00C12551"/>
    <w:rsid w:val="00C1529A"/>
    <w:rsid w:val="00C1728F"/>
    <w:rsid w:val="00C2076A"/>
    <w:rsid w:val="00C30294"/>
    <w:rsid w:val="00C32CD2"/>
    <w:rsid w:val="00C342AE"/>
    <w:rsid w:val="00C8506D"/>
    <w:rsid w:val="00C856BB"/>
    <w:rsid w:val="00CA2999"/>
    <w:rsid w:val="00CE61E7"/>
    <w:rsid w:val="00D01805"/>
    <w:rsid w:val="00D0791C"/>
    <w:rsid w:val="00D16DAB"/>
    <w:rsid w:val="00D33AF3"/>
    <w:rsid w:val="00D50FA2"/>
    <w:rsid w:val="00D563C4"/>
    <w:rsid w:val="00D66D20"/>
    <w:rsid w:val="00D72349"/>
    <w:rsid w:val="00D7546A"/>
    <w:rsid w:val="00D91C74"/>
    <w:rsid w:val="00D92455"/>
    <w:rsid w:val="00D95D30"/>
    <w:rsid w:val="00DA0DD0"/>
    <w:rsid w:val="00DA403A"/>
    <w:rsid w:val="00DA6980"/>
    <w:rsid w:val="00DB3305"/>
    <w:rsid w:val="00DB4960"/>
    <w:rsid w:val="00DB749F"/>
    <w:rsid w:val="00DC366C"/>
    <w:rsid w:val="00DE66AA"/>
    <w:rsid w:val="00DF37C9"/>
    <w:rsid w:val="00E02033"/>
    <w:rsid w:val="00E06CB3"/>
    <w:rsid w:val="00E128BD"/>
    <w:rsid w:val="00E16136"/>
    <w:rsid w:val="00E2171A"/>
    <w:rsid w:val="00E2434E"/>
    <w:rsid w:val="00E32423"/>
    <w:rsid w:val="00E449FA"/>
    <w:rsid w:val="00E44F15"/>
    <w:rsid w:val="00E57DF6"/>
    <w:rsid w:val="00E63C98"/>
    <w:rsid w:val="00E8627B"/>
    <w:rsid w:val="00E9442F"/>
    <w:rsid w:val="00EA5648"/>
    <w:rsid w:val="00EA7E26"/>
    <w:rsid w:val="00EB22A8"/>
    <w:rsid w:val="00EB3DB4"/>
    <w:rsid w:val="00EC06D4"/>
    <w:rsid w:val="00EC56A7"/>
    <w:rsid w:val="00EC5DAD"/>
    <w:rsid w:val="00ED200B"/>
    <w:rsid w:val="00ED364A"/>
    <w:rsid w:val="00EE1A59"/>
    <w:rsid w:val="00EE44A0"/>
    <w:rsid w:val="00EF48A7"/>
    <w:rsid w:val="00F023CB"/>
    <w:rsid w:val="00F033DD"/>
    <w:rsid w:val="00F03C55"/>
    <w:rsid w:val="00F13127"/>
    <w:rsid w:val="00F200EB"/>
    <w:rsid w:val="00F22519"/>
    <w:rsid w:val="00F270F5"/>
    <w:rsid w:val="00F3094C"/>
    <w:rsid w:val="00F32BED"/>
    <w:rsid w:val="00F42ED3"/>
    <w:rsid w:val="00F43D20"/>
    <w:rsid w:val="00F45C27"/>
    <w:rsid w:val="00F524BF"/>
    <w:rsid w:val="00F56A1C"/>
    <w:rsid w:val="00F602BE"/>
    <w:rsid w:val="00F60440"/>
    <w:rsid w:val="00F605AA"/>
    <w:rsid w:val="00F65426"/>
    <w:rsid w:val="00F81DD4"/>
    <w:rsid w:val="00F946ED"/>
    <w:rsid w:val="00FA7402"/>
    <w:rsid w:val="00FC5A8B"/>
    <w:rsid w:val="00FD3BDE"/>
    <w:rsid w:val="00FE047A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F58"/>
  <w15:chartTrackingRefBased/>
  <w15:docId w15:val="{050B60BA-71AF-4CC5-BA4F-0A655D6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C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C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C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42ED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E134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585"/>
  </w:style>
  <w:style w:type="paragraph" w:styleId="Pidipagina">
    <w:name w:val="footer"/>
    <w:basedOn w:val="Normale"/>
    <w:link w:val="Pidipagina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585"/>
  </w:style>
  <w:style w:type="character" w:styleId="Menzionenonrisolta">
    <w:name w:val="Unresolved Mention"/>
    <w:basedOn w:val="Carpredefinitoparagrafo"/>
    <w:uiPriority w:val="99"/>
    <w:semiHidden/>
    <w:unhideWhenUsed/>
    <w:rsid w:val="0027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@ispropre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lexpo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8C12F-765B-4942-8B14-884ABB9DF867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2.xml><?xml version="1.0" encoding="utf-8"?>
<ds:datastoreItem xmlns:ds="http://schemas.openxmlformats.org/officeDocument/2006/customXml" ds:itemID="{9D5ACE1F-2AE8-40D4-A44C-DB0D3AEAF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CE2FF-49FD-4897-BE01-41F14006B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Francesco</dc:creator>
  <cp:keywords/>
  <dc:description/>
  <cp:lastModifiedBy>Righetti Vanessa</cp:lastModifiedBy>
  <cp:revision>214</cp:revision>
  <dcterms:created xsi:type="dcterms:W3CDTF">2026-01-16T08:16:00Z</dcterms:created>
  <dcterms:modified xsi:type="dcterms:W3CDTF">2026-03-01T15:50:00Z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